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0A6D3B">
        <w:rPr>
          <w:sz w:val="28"/>
          <w:szCs w:val="28"/>
        </w:rPr>
        <w:t>7</w:t>
      </w:r>
    </w:p>
    <w:p w:rsidR="005B7AFF" w:rsidRPr="005B7AFF" w:rsidRDefault="005B7AFF" w:rsidP="005B7AFF">
      <w:pPr>
        <w:ind w:left="4536"/>
        <w:jc w:val="both"/>
        <w:rPr>
          <w:sz w:val="28"/>
          <w:szCs w:val="28"/>
        </w:rPr>
      </w:pPr>
      <w:r w:rsidRPr="005B7AFF">
        <w:rPr>
          <w:sz w:val="28"/>
          <w:szCs w:val="28"/>
        </w:rPr>
        <w:t>к решению Смоленской районной Думы 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5</w:t>
      </w:r>
      <w:r w:rsidRPr="00B90927">
        <w:rPr>
          <w:b/>
          <w:sz w:val="28"/>
          <w:szCs w:val="28"/>
        </w:rPr>
        <w:t xml:space="preserve"> и 202</w:t>
      </w:r>
      <w:r w:rsidR="00C44C2E">
        <w:rPr>
          <w:b/>
          <w:sz w:val="28"/>
          <w:szCs w:val="28"/>
        </w:rPr>
        <w:t>6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tbl>
      <w:tblPr>
        <w:tblW w:w="103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60"/>
        <w:gridCol w:w="1140"/>
        <w:gridCol w:w="1402"/>
        <w:gridCol w:w="850"/>
        <w:gridCol w:w="1418"/>
        <w:gridCol w:w="1334"/>
        <w:gridCol w:w="1325"/>
      </w:tblGrid>
      <w:tr w:rsidR="00524EF3" w:rsidRPr="00524EF3" w:rsidTr="00D16485">
        <w:trPr>
          <w:trHeight w:val="855"/>
        </w:trPr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524EF3">
              <w:rPr>
                <w:b/>
                <w:color w:val="000000"/>
                <w:sz w:val="22"/>
                <w:szCs w:val="22"/>
              </w:rPr>
              <w:t>Раздел подраздел</w:t>
            </w:r>
            <w:proofErr w:type="gramEnd"/>
            <w:r w:rsidRPr="00524EF3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Вид расходов.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Сумма на 2026 год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Сумма на 2027 год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296 148,7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296 120,3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296 545,3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органов местного самоуправления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Глава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органов местного самоуправления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Обеспечение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185 112,2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184 906,8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185 333,5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Реализация государственных полномочий по созданию административных комиссий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органов местного самоуправления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Глава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Расходы на обеспечение деятельности органов местного самоуправления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161 165,3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160 959,9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161 386,6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161 165,3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160 959,9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161 386,6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161 165,3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160 959,9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161 386,6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125 846,0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125 849,0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125 853,0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125 846,0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125 849,0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125 853,0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34 975,0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34 759,6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35 176,3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34 975,0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34 759,6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35 176,3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Судебная система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органов местного самоуправления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за счет средств резервного фонда муниципального образования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Резервный фонд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Резервный фонд муниципального образования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Резервные средства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79 236,5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79 364,4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79 411,6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Комплексные меры по профилактике правонарушений и усилению борьбы с преступностью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муниципальной службы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землеустройству и землепользованию, оценочная деятельность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Исполнение судебных актов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муниципальных учреждений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фонда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в том числе по решениям судов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Мероприятия по оплате взносов на капитальный ремонт муниципального жилого фонда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3 427,9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3 407,7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3 438,8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3 427,9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3 407,7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3 438,8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3 427,9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3 407,7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3 438,8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864,0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869,0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874,0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864,0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869,0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874,0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2 563,9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2 538,7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2 564,8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Исполнение судебных актов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2 049,7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2 014,2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2 029,8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524,5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Финансирование прочих непрограммных мероприятий, проведение фестивалей, конкурсов и других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Обеспечение деятельности по прочим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непрограмным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 xml:space="preserve"> мероприятиям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Проведение семинаров, фестивалей, конкурсов и других мероприятий, единовременное денежное вознаграждение и иные расходы муниципального образования.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Финансирование прочих непрограммных мероприятий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Финансирование расходов на непрограммные мероприятия муниципального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образованияобласти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Субвенции на осуществление первичного воинского учета, на территориях, где отсутствуют военные комиссариаты на территории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524EF3" w:rsidRPr="00524EF3" w:rsidTr="007C5A58">
        <w:trPr>
          <w:trHeight w:val="699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1 439,0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277 680,4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303 614,4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319 161,1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Сельское хозяйство и рыболовство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449,0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малого и среднего предпринимательства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7C5A58">
        <w:trPr>
          <w:trHeight w:val="27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Водное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526,0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мероприятия по отдельным полномочиям в области водных отношений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Основные мероприятия на осуществление отдельных полномочий в области водных отношений на территории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Председатель Смоленской районной Думы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270 554,1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295 682,8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311 757,9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Совершенствование и развитие автомобильных дорог общего пользования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"Совершенствование и развитие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276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331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331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безопасности дорожного движения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направленные на содержание, совершенствование и развитие сети автомобильных дорог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вопросы в области национальной экономики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6 172,3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7 046,1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6 517,2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Создание условий для осуществления градостроительной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7C5A58">
        <w:trPr>
          <w:trHeight w:val="27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7C5A58">
        <w:trPr>
          <w:trHeight w:val="41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землепользованию и землеустройству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200 618,3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204 113,3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179 892,1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1 065,0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881,0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фонда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в том числе по решениям судов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землепользованию и землеустройству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66 899,4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71 674,4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52 988,2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7C5A58">
        <w:trPr>
          <w:trHeight w:val="27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Муниципальная программа "Ремонт, реконструкция и строительство контейнерных площадок для накопления твердых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коммунальных отходов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"Ремонт, реконструкция и строительство контейнерных площадок для накопления твердых коммунальных отходов"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строительство, реконструкцию, капитальный ремонт шахтных колодцев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Комплексное развитие систем коммунальной инфраструктуры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"Комплексное развитие систем коммунальной инфраструктуры"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оплате взносов на капитальный ремонт муниципального жилого фонда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46 163,2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42 632,4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41 168,2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46 163,2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42 632,4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41 168,2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46 163,2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42 632,4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41 168,2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Благоустройство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132 653,9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131 562,9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126 022,9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закупку и монтаж оборудования для создания "умных" спортивных площадок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создание "умных" спортивных площадок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формирование современной городской среды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524EF3" w:rsidRPr="00524EF3" w:rsidTr="00D16485">
        <w:trPr>
          <w:trHeight w:val="276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для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 xml:space="preserve"> расходов бюджетов муниципальных образований Смоленской области, связанных с реализацией федеральной целевой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программы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"У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вековечение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 xml:space="preserve"> памяти погибших при защите Отечества"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Водные объекты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обеспечению улучшения технического и эстетического состояния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междомовых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Энергоснабжение и повышение энергетической эффективности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Муниципальная программа "Энергоснабжение и повышение энергетической эффективности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Организация перевозки в морг умерших (погибших) граждан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 мест захоронения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 и обслуживанию уличного освещения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ОХРАНА ОКРУЖАЮЩЕЙ СРЕДЫ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вопросы в области охраны окружающей среды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ликвидацию мест несанкционированного размещения отходов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996 306,1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1 088 637,7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1 000 158,2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Дошкольное 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дошкольного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общего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Общее 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629 589,4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742 705,4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645 061,2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Развитие общего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реализацию мероприятий по модернизации школьных систем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обеспечение условий для функционирования центров "Точка роста"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7C5A58">
        <w:trPr>
          <w:trHeight w:val="41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"Доступная среда" в общеобразовательных учреждениях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7C5A58">
        <w:trPr>
          <w:trHeight w:val="27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педработникам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Дополнительное образование детей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55 603,4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61 388,3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дополнительного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276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автономным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оказание муниципальных услуг в социальной сфере "Реализация дополнительных общеразвивающих программ" в соответствии с социальным сертификатом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Дополнительное 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Молодежная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524EF3" w:rsidRPr="00524EF3" w:rsidTr="00D16485">
        <w:trPr>
          <w:trHeight w:val="386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временной занятости несовершеннолетних граждан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вопросы в области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Обеспечивающая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Комплексные меры по профилактике правонарушений и усилению борьбы с преступностью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безопасности дорожного движения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7C5A58">
        <w:trPr>
          <w:trHeight w:val="27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Патриотическое воспитание граждан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добровольчества (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добровольчества (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КУЛЬТУРА, КИНЕМАТОГРАФИЯ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128 628,0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110 360,0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233 964,0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128 628,0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110 360,0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233 964,0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Региональный проект "Творческие люди"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библиотечного дела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деятельности культурно-досуговой и народного творчества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"Доступная среда" в учреждениях культуры (РДК)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Расходы на обеспечение деятельности МКУ ВИМ "Во славу Отчизне"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132 293,0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118 701,9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97 561,5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Социальное обеспечение населения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Охрана семьи и детства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102 533,9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89 064,5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67 894,2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реализацию мероприятий по обеспечению жильем молодых семей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Выплата вознаграждения, причитающегося приемным родителям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детей - сирот и детей оставшихся без попечения родителей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лиц из их числа жилыми помещениями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524EF3" w:rsidRPr="00524EF3" w:rsidTr="007C5A58">
        <w:trPr>
          <w:trHeight w:val="41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вопросы в области социальной политики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4 579,1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4 579,1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4 579,1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Демографическое развитие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Социальная адаптация граждан пожилого возраста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физической культуры и спорта в казенных учреждениях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физической культуры и спорта в бюджетных учреждениях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Проведение спортивных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Обслуживание муниципального долга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DE788E" w:rsidRPr="00524EF3" w:rsidTr="00D16485">
        <w:trPr>
          <w:trHeight w:val="255"/>
        </w:trPr>
        <w:tc>
          <w:tcPr>
            <w:tcW w:w="625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2 061 871,3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2 151 404,3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2 157 124,0</w:t>
            </w:r>
          </w:p>
        </w:tc>
      </w:tr>
    </w:tbl>
    <w:p w:rsidR="00524EF3" w:rsidRDefault="00524EF3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524EF3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69FC"/>
    <w:rsid w:val="00034D58"/>
    <w:rsid w:val="00084DD0"/>
    <w:rsid w:val="000924D2"/>
    <w:rsid w:val="00097762"/>
    <w:rsid w:val="000A6D3B"/>
    <w:rsid w:val="000B48A3"/>
    <w:rsid w:val="000B6F86"/>
    <w:rsid w:val="000C4A4A"/>
    <w:rsid w:val="000E758D"/>
    <w:rsid w:val="00100F13"/>
    <w:rsid w:val="00116905"/>
    <w:rsid w:val="001222F1"/>
    <w:rsid w:val="0013332A"/>
    <w:rsid w:val="00135B4D"/>
    <w:rsid w:val="0018566F"/>
    <w:rsid w:val="001866B7"/>
    <w:rsid w:val="001A1CC1"/>
    <w:rsid w:val="001A4D69"/>
    <w:rsid w:val="001C5991"/>
    <w:rsid w:val="001D7431"/>
    <w:rsid w:val="001F5DA8"/>
    <w:rsid w:val="00222BA2"/>
    <w:rsid w:val="002413F1"/>
    <w:rsid w:val="00253B5E"/>
    <w:rsid w:val="00256697"/>
    <w:rsid w:val="002624D8"/>
    <w:rsid w:val="00266CB1"/>
    <w:rsid w:val="00276F4D"/>
    <w:rsid w:val="002A0D3E"/>
    <w:rsid w:val="002A644D"/>
    <w:rsid w:val="002C02F9"/>
    <w:rsid w:val="002C1C7E"/>
    <w:rsid w:val="002E3EB3"/>
    <w:rsid w:val="002E704C"/>
    <w:rsid w:val="00300418"/>
    <w:rsid w:val="0031293C"/>
    <w:rsid w:val="00314024"/>
    <w:rsid w:val="00317692"/>
    <w:rsid w:val="003213AC"/>
    <w:rsid w:val="00326E7D"/>
    <w:rsid w:val="0035376C"/>
    <w:rsid w:val="003768F3"/>
    <w:rsid w:val="003821A2"/>
    <w:rsid w:val="00387AF7"/>
    <w:rsid w:val="0039089E"/>
    <w:rsid w:val="003B33C0"/>
    <w:rsid w:val="003C5281"/>
    <w:rsid w:val="003E6B2A"/>
    <w:rsid w:val="00414C95"/>
    <w:rsid w:val="0046234A"/>
    <w:rsid w:val="00467CAD"/>
    <w:rsid w:val="00471014"/>
    <w:rsid w:val="004829AC"/>
    <w:rsid w:val="00487875"/>
    <w:rsid w:val="00487FB2"/>
    <w:rsid w:val="004A2339"/>
    <w:rsid w:val="004F3390"/>
    <w:rsid w:val="0052288E"/>
    <w:rsid w:val="00524EF3"/>
    <w:rsid w:val="00531E8C"/>
    <w:rsid w:val="00545E9E"/>
    <w:rsid w:val="005467BC"/>
    <w:rsid w:val="00554EE2"/>
    <w:rsid w:val="0056163D"/>
    <w:rsid w:val="005927E1"/>
    <w:rsid w:val="00597817"/>
    <w:rsid w:val="005A27D4"/>
    <w:rsid w:val="005A2A7C"/>
    <w:rsid w:val="005B7AFF"/>
    <w:rsid w:val="005C27E1"/>
    <w:rsid w:val="005C4457"/>
    <w:rsid w:val="005D637E"/>
    <w:rsid w:val="005F4485"/>
    <w:rsid w:val="006113C0"/>
    <w:rsid w:val="006329D6"/>
    <w:rsid w:val="00661584"/>
    <w:rsid w:val="00667287"/>
    <w:rsid w:val="006974A2"/>
    <w:rsid w:val="006D03A1"/>
    <w:rsid w:val="006D2EA2"/>
    <w:rsid w:val="0070352F"/>
    <w:rsid w:val="00721003"/>
    <w:rsid w:val="00721FDB"/>
    <w:rsid w:val="007333A0"/>
    <w:rsid w:val="00734919"/>
    <w:rsid w:val="00773029"/>
    <w:rsid w:val="00776710"/>
    <w:rsid w:val="007807B4"/>
    <w:rsid w:val="007C5A58"/>
    <w:rsid w:val="00822094"/>
    <w:rsid w:val="00823923"/>
    <w:rsid w:val="00840122"/>
    <w:rsid w:val="00865182"/>
    <w:rsid w:val="008928E9"/>
    <w:rsid w:val="008B11C8"/>
    <w:rsid w:val="008C5BB7"/>
    <w:rsid w:val="009143FD"/>
    <w:rsid w:val="00921456"/>
    <w:rsid w:val="009561B1"/>
    <w:rsid w:val="00970AA9"/>
    <w:rsid w:val="00982A41"/>
    <w:rsid w:val="00983283"/>
    <w:rsid w:val="009C1657"/>
    <w:rsid w:val="009D6258"/>
    <w:rsid w:val="009E2478"/>
    <w:rsid w:val="00A1485E"/>
    <w:rsid w:val="00A416BF"/>
    <w:rsid w:val="00A46B99"/>
    <w:rsid w:val="00A5372D"/>
    <w:rsid w:val="00A5583D"/>
    <w:rsid w:val="00A750C2"/>
    <w:rsid w:val="00A754BC"/>
    <w:rsid w:val="00A76898"/>
    <w:rsid w:val="00AA0196"/>
    <w:rsid w:val="00AD0598"/>
    <w:rsid w:val="00AE2BBC"/>
    <w:rsid w:val="00B00AE8"/>
    <w:rsid w:val="00B01BE5"/>
    <w:rsid w:val="00B176B5"/>
    <w:rsid w:val="00B332D7"/>
    <w:rsid w:val="00B94F54"/>
    <w:rsid w:val="00BA3DFE"/>
    <w:rsid w:val="00BD3E29"/>
    <w:rsid w:val="00BF726A"/>
    <w:rsid w:val="00C00E8B"/>
    <w:rsid w:val="00C0318B"/>
    <w:rsid w:val="00C17F27"/>
    <w:rsid w:val="00C20256"/>
    <w:rsid w:val="00C20D80"/>
    <w:rsid w:val="00C300A4"/>
    <w:rsid w:val="00C3046C"/>
    <w:rsid w:val="00C30938"/>
    <w:rsid w:val="00C44C2E"/>
    <w:rsid w:val="00C61203"/>
    <w:rsid w:val="00C6244E"/>
    <w:rsid w:val="00C75D52"/>
    <w:rsid w:val="00CB1B82"/>
    <w:rsid w:val="00CB4D0B"/>
    <w:rsid w:val="00CB5F00"/>
    <w:rsid w:val="00CC4AF3"/>
    <w:rsid w:val="00CC7B48"/>
    <w:rsid w:val="00CE11F1"/>
    <w:rsid w:val="00CF6CA7"/>
    <w:rsid w:val="00D1128B"/>
    <w:rsid w:val="00D16485"/>
    <w:rsid w:val="00D209AB"/>
    <w:rsid w:val="00D235A7"/>
    <w:rsid w:val="00D23857"/>
    <w:rsid w:val="00D37219"/>
    <w:rsid w:val="00D64101"/>
    <w:rsid w:val="00D649B7"/>
    <w:rsid w:val="00D94E6A"/>
    <w:rsid w:val="00DA1314"/>
    <w:rsid w:val="00DB2D15"/>
    <w:rsid w:val="00DB501D"/>
    <w:rsid w:val="00DC4DDA"/>
    <w:rsid w:val="00DE788E"/>
    <w:rsid w:val="00DF4107"/>
    <w:rsid w:val="00E03441"/>
    <w:rsid w:val="00E10673"/>
    <w:rsid w:val="00E21BCD"/>
    <w:rsid w:val="00E25495"/>
    <w:rsid w:val="00E463A3"/>
    <w:rsid w:val="00E470AD"/>
    <w:rsid w:val="00E65AD6"/>
    <w:rsid w:val="00E666DD"/>
    <w:rsid w:val="00E758F9"/>
    <w:rsid w:val="00EA2085"/>
    <w:rsid w:val="00EA7F78"/>
    <w:rsid w:val="00EB3A1E"/>
    <w:rsid w:val="00EC2FAE"/>
    <w:rsid w:val="00EC67B4"/>
    <w:rsid w:val="00ED7697"/>
    <w:rsid w:val="00EE3FC7"/>
    <w:rsid w:val="00EE7909"/>
    <w:rsid w:val="00F02048"/>
    <w:rsid w:val="00F30F1F"/>
    <w:rsid w:val="00F63687"/>
    <w:rsid w:val="00F9274C"/>
    <w:rsid w:val="00FB74F5"/>
    <w:rsid w:val="00FE083E"/>
    <w:rsid w:val="00FE6D3F"/>
    <w:rsid w:val="00FF421C"/>
    <w:rsid w:val="00F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30957-54E6-4E82-90B9-75D54F49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67</Pages>
  <Words>15614</Words>
  <Characters>89003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74</cp:revision>
  <cp:lastPrinted>2024-10-07T09:07:00Z</cp:lastPrinted>
  <dcterms:created xsi:type="dcterms:W3CDTF">2024-04-10T13:17:00Z</dcterms:created>
  <dcterms:modified xsi:type="dcterms:W3CDTF">2024-11-07T11:34:00Z</dcterms:modified>
</cp:coreProperties>
</file>